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6C" w:rsidRPr="00B0114D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14D" w:rsidRPr="00C17378" w:rsidRDefault="00B0114D" w:rsidP="00B0114D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CS"/>
        </w:rPr>
      </w:pPr>
      <w:r w:rsidRPr="00C17378">
        <w:rPr>
          <w:rFonts w:ascii="Times New Roman" w:hAnsi="Times New Roman" w:cs="Times New Roman"/>
          <w:b/>
          <w:lang w:val="sr-Cyrl-CS"/>
        </w:rPr>
        <w:t>ОСНОВНА ШКОЛА „ЖАРКО ЗРЕЊАНИН“ ВЕЛИКО ЛАОЛЕ</w:t>
      </w:r>
    </w:p>
    <w:p w:rsidR="00B0114D" w:rsidRPr="00C17378" w:rsidRDefault="00B0114D" w:rsidP="00B0114D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CS"/>
        </w:rPr>
      </w:pPr>
    </w:p>
    <w:p w:rsidR="00B0114D" w:rsidRPr="00C17378" w:rsidRDefault="00B0114D" w:rsidP="00B0114D">
      <w:pPr>
        <w:tabs>
          <w:tab w:val="left" w:pos="299"/>
        </w:tabs>
        <w:rPr>
          <w:rFonts w:ascii="Times New Roman" w:hAnsi="Times New Roman" w:cs="Times New Roman"/>
          <w:b/>
          <w:lang w:val="sr-Cyrl-CS"/>
        </w:rPr>
      </w:pPr>
    </w:p>
    <w:p w:rsidR="00B0114D" w:rsidRPr="00F2456C" w:rsidRDefault="00B0114D" w:rsidP="00B011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14D" w:rsidRPr="00B0114D" w:rsidRDefault="00B0114D" w:rsidP="00B0114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0114D">
        <w:rPr>
          <w:rFonts w:ascii="Times New Roman" w:eastAsia="Times New Roman" w:hAnsi="Times New Roman" w:cs="Times New Roman"/>
          <w:b/>
          <w:sz w:val="40"/>
          <w:szCs w:val="40"/>
        </w:rPr>
        <w:t>ПРАВИЛНИК</w:t>
      </w:r>
    </w:p>
    <w:p w:rsidR="00B0114D" w:rsidRPr="00B0114D" w:rsidRDefault="00B0114D" w:rsidP="00B0114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0114D">
        <w:rPr>
          <w:rFonts w:ascii="Times New Roman" w:eastAsia="Times New Roman" w:hAnsi="Times New Roman" w:cs="Times New Roman"/>
          <w:b/>
          <w:sz w:val="40"/>
          <w:szCs w:val="40"/>
        </w:rPr>
        <w:t>О ОРГАНИЗАЦИЈИ И РАДУ БИБЛИОТЕКЕ</w:t>
      </w:r>
    </w:p>
    <w:p w:rsidR="00B0114D" w:rsidRDefault="00B0114D" w:rsidP="00B0114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  <w:r w:rsidRPr="00B0114D">
        <w:rPr>
          <w:rFonts w:ascii="Times New Roman" w:eastAsia="Times New Roman" w:hAnsi="Times New Roman" w:cs="Times New Roman"/>
          <w:b/>
          <w:sz w:val="40"/>
          <w:szCs w:val="40"/>
        </w:rPr>
        <w:t>ОСНОВНЕ ШКОЛЕ „ЖАРКО ЗРЕЊАНИН“</w:t>
      </w:r>
    </w:p>
    <w:p w:rsidR="00B0114D" w:rsidRPr="00B0114D" w:rsidRDefault="00B0114D" w:rsidP="00B0114D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sr-Cyrl-RS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B011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FE55754" wp14:editId="0C54061D">
            <wp:simplePos x="0" y="0"/>
            <wp:positionH relativeFrom="column">
              <wp:posOffset>110490</wp:posOffset>
            </wp:positionH>
            <wp:positionV relativeFrom="paragraph">
              <wp:posOffset>-305435</wp:posOffset>
            </wp:positionV>
            <wp:extent cx="5693410" cy="2118360"/>
            <wp:effectExtent l="19050" t="0" r="2540" b="0"/>
            <wp:wrapNone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14D" w:rsidRPr="00B0114D" w:rsidRDefault="00B0114D" w:rsidP="00B0114D">
      <w:pPr>
        <w:tabs>
          <w:tab w:val="left" w:pos="299"/>
        </w:tabs>
        <w:jc w:val="center"/>
        <w:rPr>
          <w:rFonts w:ascii="Times New Roman" w:hAnsi="Times New Roman" w:cs="Times New Roman"/>
          <w:b/>
        </w:rPr>
      </w:pPr>
      <w:r w:rsidRPr="00C17378">
        <w:rPr>
          <w:rFonts w:ascii="Times New Roman" w:hAnsi="Times New Roman" w:cs="Times New Roman"/>
          <w:b/>
          <w:lang w:val="sr-Cyrl-CS"/>
        </w:rPr>
        <w:t>БРОЈ АКТА: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</w:rPr>
        <w:t>27</w:t>
      </w:r>
    </w:p>
    <w:p w:rsidR="00B0114D" w:rsidRDefault="00B0114D" w:rsidP="00B0114D">
      <w:pPr>
        <w:tabs>
          <w:tab w:val="left" w:pos="299"/>
        </w:tabs>
        <w:jc w:val="center"/>
        <w:rPr>
          <w:rFonts w:ascii="Times New Roman" w:hAnsi="Times New Roman" w:cs="Times New Roman"/>
          <w:b/>
        </w:rPr>
      </w:pPr>
      <w:r w:rsidRPr="00C17378">
        <w:rPr>
          <w:rFonts w:ascii="Times New Roman" w:hAnsi="Times New Roman" w:cs="Times New Roman"/>
          <w:b/>
          <w:lang w:val="sr-Cyrl-CS"/>
        </w:rPr>
        <w:t>ДАТУМ АКТА: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</w:rPr>
        <w:t xml:space="preserve">16.01.2025. </w:t>
      </w:r>
      <w:r>
        <w:rPr>
          <w:rFonts w:ascii="Times New Roman" w:hAnsi="Times New Roman" w:cs="Times New Roman"/>
          <w:b/>
          <w:lang w:val="sr-Cyrl-RS"/>
        </w:rPr>
        <w:t>године</w:t>
      </w:r>
    </w:p>
    <w:p w:rsidR="00B0114D" w:rsidRDefault="00B0114D" w:rsidP="00B0114D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RS"/>
        </w:rPr>
      </w:pPr>
    </w:p>
    <w:p w:rsidR="00B0114D" w:rsidRDefault="00B0114D" w:rsidP="00B0114D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RS"/>
        </w:rPr>
      </w:pPr>
    </w:p>
    <w:p w:rsidR="00B0114D" w:rsidRPr="00B0114D" w:rsidRDefault="00B0114D" w:rsidP="00B0114D">
      <w:pPr>
        <w:tabs>
          <w:tab w:val="left" w:pos="299"/>
        </w:tabs>
        <w:jc w:val="center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</w:p>
    <w:p w:rsidR="00B0114D" w:rsidRDefault="00B0114D" w:rsidP="00B0114D">
      <w:pPr>
        <w:tabs>
          <w:tab w:val="left" w:pos="299"/>
        </w:tabs>
        <w:jc w:val="center"/>
        <w:rPr>
          <w:rFonts w:ascii="Times New Roman" w:hAnsi="Times New Roman" w:cs="Times New Roman"/>
          <w:b/>
        </w:rPr>
      </w:pPr>
    </w:p>
    <w:p w:rsidR="00F2456C" w:rsidRDefault="00B0114D" w:rsidP="00B0114D">
      <w:pPr>
        <w:tabs>
          <w:tab w:val="left" w:pos="29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sr-Cyrl-CS"/>
        </w:rPr>
        <w:t xml:space="preserve">Јануар </w:t>
      </w:r>
      <w:proofErr w:type="spellStart"/>
      <w:r>
        <w:rPr>
          <w:rFonts w:ascii="Times New Roman" w:hAnsi="Times New Roman" w:cs="Times New Roman"/>
          <w:b/>
          <w:lang w:val="sr-Cyrl-CS"/>
        </w:rPr>
        <w:t>2025</w:t>
      </w:r>
      <w:r w:rsidRPr="00C17378">
        <w:rPr>
          <w:rFonts w:ascii="Times New Roman" w:hAnsi="Times New Roman" w:cs="Times New Roman"/>
          <w:b/>
          <w:lang w:val="sr-Cyrl-CS"/>
        </w:rPr>
        <w:t>.године</w:t>
      </w:r>
      <w:proofErr w:type="spellEnd"/>
    </w:p>
    <w:p w:rsidR="00F2456C" w:rsidRDefault="00F24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На основу члана 119. став 1. тачка 1) Закона о основама система образовања и васпитања („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Сл.гласник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РС“број 88/17, 27/18-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др.закон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>, 10/19, 27/18-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др.закон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, 6/20, 129/21 и 92/23) Школски одбор Основне школе "Жарко Зрењанин" Велико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Лаоле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2456C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>даљем тексту: Школа</w:t>
      </w:r>
      <w:r w:rsidRPr="00F2456C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на седници одржаној дана </w:t>
      </w:r>
      <w:r w:rsidR="00F2456C">
        <w:rPr>
          <w:rFonts w:ascii="Times New Roman" w:eastAsia="Times New Roman" w:hAnsi="Times New Roman" w:cs="Times New Roman"/>
          <w:sz w:val="24"/>
          <w:szCs w:val="24"/>
        </w:rPr>
        <w:t>16.01.2025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>. године, донео је</w:t>
      </w:r>
    </w:p>
    <w:p w:rsidR="006D690B" w:rsidRPr="00F2456C" w:rsidRDefault="006D690B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ПРАВИЛНИК</w:t>
      </w:r>
    </w:p>
    <w:p w:rsidR="006D690B" w:rsidRPr="00F2456C" w:rsidRDefault="00C341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О ОРГАНИЗАЦИЈИ И РАДУ БИБЛИОТЕКЕ</w:t>
      </w:r>
    </w:p>
    <w:p w:rsidR="006D690B" w:rsidRPr="00F2456C" w:rsidRDefault="00C341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ОСНОВНЕ ШКОЛЕ „ЖАРКО ЗРЕЊАНИН“</w:t>
      </w:r>
    </w:p>
    <w:p w:rsidR="006D690B" w:rsidRPr="00F2456C" w:rsidRDefault="006D69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90B" w:rsidRPr="00F2456C" w:rsidRDefault="00C3415D">
      <w:pPr>
        <w:tabs>
          <w:tab w:val="left" w:pos="510"/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ОПШТЕ ОДРЕДБЕ</w:t>
      </w:r>
    </w:p>
    <w:p w:rsidR="006D690B" w:rsidRPr="00F2456C" w:rsidRDefault="00C3415D">
      <w:pPr>
        <w:tabs>
          <w:tab w:val="left" w:pos="510"/>
          <w:tab w:val="center" w:pos="4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1.</w:t>
      </w: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 xml:space="preserve">Овај Правилник регулише основна питања организације рада и коришћење фонда библиотеке Основне школе "Жарко Зрењанин" Велико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Лаоле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 у даљем тексту -  библиотека. Њиме се регулишу: циљеви и задаци, питања библиотечког фонда, руковођење библиотеком, рад са читаоцима, информативна делатност, заштита књижног фонда.</w:t>
      </w: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>За питања која нису регулисана овим Правилником важе одредбе Закона о библиотечкој делатности Републике Србије, Статута и других општих аката школе, као и важећих прописа о раду школске библиотеке.</w:t>
      </w:r>
    </w:p>
    <w:p w:rsidR="006D690B" w:rsidRPr="00F2456C" w:rsidRDefault="00C3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 xml:space="preserve">У саставу Основне школе "Жарко Зрењанин" Велико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Лаоле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 постоји  школска библиотека са називом: Библиотека Основне школе "Жарко Зрењанин" Велико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Лаоле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ЦИЉЕВИ И ЗАДАЦИ</w:t>
      </w:r>
    </w:p>
    <w:p w:rsidR="006D690B" w:rsidRPr="00F2456C" w:rsidRDefault="006D69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2.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>Школска библиотека је место информативне, образовно-васпитне и културне делатности школе.</w:t>
      </w:r>
    </w:p>
    <w:p w:rsidR="006D690B" w:rsidRPr="00F2456C" w:rsidRDefault="008B5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3415D" w:rsidRPr="00F2456C">
        <w:rPr>
          <w:rFonts w:ascii="Times New Roman" w:eastAsia="Times New Roman" w:hAnsi="Times New Roman" w:cs="Times New Roman"/>
          <w:sz w:val="24"/>
          <w:szCs w:val="24"/>
        </w:rPr>
        <w:t>Школска библиотека има задатак да: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1)учествује у остваривању наставног плана и програма у школи;</w:t>
      </w: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2)прикупља, обрађује и даје на коришћење књиге и други библиотечки материјал  ученицима, наставницима и другим запосленима у школи;</w:t>
      </w: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3)ствара услове за интердисциплинаран приступ настави;</w:t>
      </w: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4)ствара услове за реализацију наставе и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ваннаставних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активности као подстицајно место за учење;</w:t>
      </w: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5) упућује ученике како да користе  књижни фонд, омогућује им  приступ информацијама садржаним у библиотечко - информационој грађи и путем   интернета, позајмљује  лектиру и друге књиге неопходне у образовању;</w:t>
      </w: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6) организује ширу културну делатност : трибине, књижевне сусрете, радионице, такмичења,  промоције и друге активности које имају за циљ развијање интересовања и љубави према књизи код ученика.</w:t>
      </w: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>Наставницима и другом особљу омогућује се коришћење и позајмица додатних извора информација потребних за квалитетно извођење наставе и стручно усавршавање.</w:t>
      </w:r>
    </w:p>
    <w:p w:rsidR="008B536F" w:rsidRPr="00F2456C" w:rsidRDefault="00C3415D" w:rsidP="008B5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</w:r>
      <w:r w:rsidR="008B536F" w:rsidRPr="00F2456C">
        <w:rPr>
          <w:rFonts w:ascii="Times New Roman" w:eastAsia="Times New Roman" w:hAnsi="Times New Roman" w:cs="Times New Roman"/>
          <w:sz w:val="24"/>
          <w:szCs w:val="24"/>
        </w:rPr>
        <w:t xml:space="preserve">  Програм рада школске библиотеке се одвија у складу са образовно-васпитним процесом у основној школи.</w:t>
      </w:r>
    </w:p>
    <w:p w:rsidR="006D690B" w:rsidRPr="00F2456C" w:rsidRDefault="00C3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Активности и садржај рада школске библиотеке планирају се годишњим програмом рада библиотекара који је саставни део Годишњег плана  рада школе.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3.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>У вршењу своје делатности школска библиотека сарађује са јавним библиотекама, друштвеним и радним организацијама, локалном заједницом и родитељима/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дзз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ученика.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4.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Надзор над радом школске библиотеке врши Народна библиотека „Илија М. Петровић“ Пожаревац, која је матична библиотека за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Браничевски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округ.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5.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>Просторију библиотеке  могу  користити  ученици, наставници и други запослени у школи, као и родитељи/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дзз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>,  на основу указане потребе.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6.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</w:r>
      <w:r w:rsidR="00760940" w:rsidRPr="00F2456C">
        <w:rPr>
          <w:rFonts w:ascii="Times New Roman" w:eastAsia="Times New Roman" w:hAnsi="Times New Roman" w:cs="Times New Roman"/>
          <w:sz w:val="24"/>
          <w:szCs w:val="24"/>
        </w:rPr>
        <w:t xml:space="preserve">Члановима школске библиотеке се сматрају ученици, наставници, као и остали запослени у школи. 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Чланство у школској библиотеци се не наплаћује. Картотека је формирана за ученике према одељењима у школи, а за запослене </w:t>
      </w:r>
      <w:r w:rsidR="001E0073" w:rsidRPr="00F2456C">
        <w:rPr>
          <w:rFonts w:ascii="Times New Roman" w:eastAsia="Times New Roman" w:hAnsi="Times New Roman" w:cs="Times New Roman"/>
          <w:sz w:val="24"/>
          <w:szCs w:val="24"/>
        </w:rPr>
        <w:t xml:space="preserve"> се води евиденција у писаној форми. </w:t>
      </w: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7.</w:t>
      </w:r>
    </w:p>
    <w:p w:rsidR="006D690B" w:rsidRPr="00F2456C" w:rsidRDefault="006D69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 xml:space="preserve">Сви корисници могу свакодневно користити грађу референтне збирке (енциклопедије, речници, библиографије и сл.) искључиво у просторијама школске библиотеке. </w:t>
      </w: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8.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 xml:space="preserve">Библиотеком руководи стручни сарадник - библиотекар. </w:t>
      </w: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>Права и дужности, као и услови за радно место библиотекара, прописани су Законом о основама система образовања и васпитања, као и Правилником степену и врсти образовања наставника и стручних сарадника у основној школи.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9.</w:t>
      </w:r>
    </w:p>
    <w:p w:rsidR="006D690B" w:rsidRPr="00F2456C" w:rsidRDefault="00760940" w:rsidP="0076094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Средства за рад и одржавање библиотеке обезбеђује Министарство просвете Републике Србије, у оквиру средстава за финансирање основне делатности школе.</w:t>
      </w:r>
    </w:p>
    <w:p w:rsidR="006D690B" w:rsidRPr="00F2456C" w:rsidRDefault="00C3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</w:r>
      <w:r w:rsidR="00C75B72" w:rsidRPr="00F2456C">
        <w:rPr>
          <w:rFonts w:ascii="Times New Roman" w:eastAsia="Times New Roman" w:hAnsi="Times New Roman" w:cs="Times New Roman"/>
          <w:sz w:val="24"/>
          <w:szCs w:val="24"/>
        </w:rPr>
        <w:t>Школа сваке године својим финансијским планом обезбеђује с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>редства за набавку н</w:t>
      </w:r>
      <w:r w:rsidR="00C75B72" w:rsidRPr="00F2456C">
        <w:rPr>
          <w:rFonts w:ascii="Times New Roman" w:eastAsia="Times New Roman" w:hAnsi="Times New Roman" w:cs="Times New Roman"/>
          <w:sz w:val="24"/>
          <w:szCs w:val="24"/>
        </w:rPr>
        <w:t>ових књига и обнову библиотечког фонд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75B72" w:rsidRPr="00F245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690B" w:rsidRPr="00F2456C" w:rsidRDefault="006D69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10.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>Целокупни библиотечки материјал је имовина школе без обзира да ли је стечен куповином, поклоном или разменом.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11.</w:t>
      </w:r>
    </w:p>
    <w:p w:rsidR="006D690B" w:rsidRPr="00F2456C" w:rsidRDefault="00C3415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Библиотека за своје п</w:t>
      </w:r>
      <w:r w:rsidR="007C52D2"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отребе користи печат Школе</w:t>
      </w:r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ОРГАНИЗАЦИЈА И НАЧИН РАДА БИБЛИОТЕКЕ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12.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>Библиотечки фонд школске библиотеке састоји се из:</w:t>
      </w:r>
    </w:p>
    <w:p w:rsidR="006D690B" w:rsidRPr="00F2456C" w:rsidRDefault="006D69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765"/>
          <w:tab w:val="center" w:pos="4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1)обавезне школске лектире;</w:t>
      </w:r>
    </w:p>
    <w:p w:rsidR="006D690B" w:rsidRPr="00F2456C" w:rsidRDefault="00C3415D">
      <w:pPr>
        <w:tabs>
          <w:tab w:val="left" w:pos="765"/>
          <w:tab w:val="center" w:pos="4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2)научно-популарне литературе и других књига за све наставне предмете;</w:t>
      </w:r>
    </w:p>
    <w:p w:rsidR="006D690B" w:rsidRPr="00F2456C" w:rsidRDefault="00C3415D">
      <w:pPr>
        <w:tabs>
          <w:tab w:val="left" w:pos="765"/>
          <w:tab w:val="center" w:pos="4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3)стручне педагошке литературе и разних приручника за наставно особље;</w:t>
      </w:r>
    </w:p>
    <w:p w:rsidR="006D690B" w:rsidRPr="00F2456C" w:rsidRDefault="00C3415D">
      <w:pPr>
        <w:tabs>
          <w:tab w:val="left" w:pos="765"/>
          <w:tab w:val="center" w:pos="4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4)опште приручне литературе (библиографије, енциклопедије, лексикони, речници, атласи и др.);</w:t>
      </w:r>
    </w:p>
    <w:p w:rsidR="006D690B" w:rsidRPr="00F2456C" w:rsidRDefault="00C3415D">
      <w:pPr>
        <w:tabs>
          <w:tab w:val="left" w:pos="765"/>
          <w:tab w:val="center" w:pos="4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5)периодике (часописи и листови за наставнике),</w:t>
      </w:r>
    </w:p>
    <w:p w:rsidR="006D690B" w:rsidRPr="00F2456C" w:rsidRDefault="00C3415D">
      <w:pPr>
        <w:tabs>
          <w:tab w:val="left" w:pos="765"/>
          <w:tab w:val="center" w:pos="4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6)дечијих часописа и листова</w:t>
      </w:r>
    </w:p>
    <w:p w:rsidR="006D690B" w:rsidRPr="00F2456C" w:rsidRDefault="00C3415D">
      <w:pPr>
        <w:tabs>
          <w:tab w:val="left" w:pos="765"/>
          <w:tab w:val="center" w:pos="4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7)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некњижне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грађе (CD, DVD, мапе, карте, фотографије и друго) уколико такве грађе има и</w:t>
      </w:r>
    </w:p>
    <w:p w:rsidR="006D690B" w:rsidRPr="00F2456C" w:rsidRDefault="00C3415D">
      <w:pPr>
        <w:tabs>
          <w:tab w:val="left" w:pos="765"/>
          <w:tab w:val="center" w:pos="46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8)</w:t>
      </w:r>
      <w:r w:rsidR="00760940" w:rsidRPr="00F24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>извора (литература преузета из слободног приступа са интернета)прилагођених  наставних  средстава и дидактичког материјала намењених подршци ученицима са сметњама у развоју у учењу.</w:t>
      </w:r>
    </w:p>
    <w:p w:rsidR="006D690B" w:rsidRPr="00F2456C" w:rsidRDefault="006D690B">
      <w:pPr>
        <w:tabs>
          <w:tab w:val="left" w:pos="1620"/>
          <w:tab w:val="center" w:pos="504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Члан 13.</w:t>
      </w:r>
    </w:p>
    <w:p w:rsidR="006D690B" w:rsidRPr="00F2456C" w:rsidRDefault="006D690B">
      <w:pPr>
        <w:tabs>
          <w:tab w:val="left" w:pos="1620"/>
          <w:tab w:val="center" w:pos="50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Уџбеници који су део бесплатне акције Министарства просвете не улазе у фонд библиотеке.</w:t>
      </w:r>
    </w:p>
    <w:p w:rsidR="006D690B" w:rsidRPr="00F2456C" w:rsidRDefault="00C34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  <w:t>Фонд школске библиотеке се попуњава куповином, поклоном од стране правних или физичких лица и разменом.</w:t>
      </w:r>
    </w:p>
    <w:p w:rsidR="006D690B" w:rsidRPr="00F2456C" w:rsidRDefault="006D690B">
      <w:pPr>
        <w:tabs>
          <w:tab w:val="left" w:pos="1620"/>
          <w:tab w:val="center" w:pos="50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14.</w:t>
      </w:r>
    </w:p>
    <w:p w:rsidR="006D690B" w:rsidRPr="00F2456C" w:rsidRDefault="006D690B">
      <w:pPr>
        <w:tabs>
          <w:tab w:val="left" w:pos="1620"/>
          <w:tab w:val="center" w:pos="50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B72" w:rsidRPr="00F2456C" w:rsidRDefault="00C3415D">
      <w:pPr>
        <w:tabs>
          <w:tab w:val="left" w:pos="1620"/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Набавку нових књига и часописа врши стручни сарадник - библиотекар по својој иницијативи, захтеву стручних актива, стручних сарадника, директора  и ученика, као и на основу указане потребе.</w:t>
      </w:r>
      <w:r w:rsidR="00760940" w:rsidRPr="00F24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B72" w:rsidRPr="00F2456C" w:rsidRDefault="00C75B72">
      <w:pPr>
        <w:tabs>
          <w:tab w:val="left" w:pos="1620"/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6D690B">
      <w:pPr>
        <w:tabs>
          <w:tab w:val="left" w:pos="1620"/>
          <w:tab w:val="center" w:pos="504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15.</w:t>
      </w:r>
    </w:p>
    <w:p w:rsidR="00C75B72" w:rsidRPr="00F2456C" w:rsidRDefault="00C7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B72" w:rsidRPr="00F2456C" w:rsidRDefault="00C75B72" w:rsidP="00C75B72">
      <w:pPr>
        <w:tabs>
          <w:tab w:val="left" w:pos="1620"/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C3415D" w:rsidRPr="00F2456C">
        <w:rPr>
          <w:rFonts w:ascii="Times New Roman" w:eastAsia="Times New Roman" w:hAnsi="Times New Roman" w:cs="Times New Roman"/>
          <w:sz w:val="24"/>
          <w:szCs w:val="24"/>
        </w:rPr>
        <w:t xml:space="preserve">Библиотекар води евиденцију о набавци и смештају књижног фонда и </w:t>
      </w:r>
      <w:proofErr w:type="spellStart"/>
      <w:r w:rsidR="00C3415D" w:rsidRPr="00F2456C">
        <w:rPr>
          <w:rFonts w:ascii="Times New Roman" w:eastAsia="Times New Roman" w:hAnsi="Times New Roman" w:cs="Times New Roman"/>
          <w:sz w:val="24"/>
          <w:szCs w:val="24"/>
        </w:rPr>
        <w:t>некњижне</w:t>
      </w:r>
      <w:proofErr w:type="spellEnd"/>
      <w:r w:rsidR="00C3415D" w:rsidRPr="00F2456C">
        <w:rPr>
          <w:rFonts w:ascii="Times New Roman" w:eastAsia="Times New Roman" w:hAnsi="Times New Roman" w:cs="Times New Roman"/>
          <w:sz w:val="24"/>
          <w:szCs w:val="24"/>
        </w:rPr>
        <w:t xml:space="preserve"> грађе.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B72" w:rsidRPr="00F2456C" w:rsidRDefault="00C75B72" w:rsidP="00C75B72">
      <w:pPr>
        <w:tabs>
          <w:tab w:val="left" w:pos="1620"/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Сав библиотечки материјал набављен по било ком основу, библиотека прима на основу писаних докумената и уноси у књигу инвентара.</w:t>
      </w:r>
    </w:p>
    <w:p w:rsidR="00C75B72" w:rsidRPr="00F2456C" w:rsidRDefault="00C75B72" w:rsidP="00C75B72">
      <w:pPr>
        <w:tabs>
          <w:tab w:val="left" w:pos="1620"/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Књиге се уводе одмах по пријему у књигу инвентара.</w:t>
      </w:r>
    </w:p>
    <w:p w:rsidR="007B3FB1" w:rsidRPr="00F2456C" w:rsidRDefault="00C3415D" w:rsidP="007B3FB1">
      <w:pPr>
        <w:tabs>
          <w:tab w:val="left" w:pos="1620"/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Књигом инвентара рукује стручни сарадник -  библиотекар.</w:t>
      </w:r>
      <w:r w:rsidR="00760940" w:rsidRPr="00F24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3FB1" w:rsidRPr="00F2456C" w:rsidRDefault="007B3FB1" w:rsidP="007B3FB1">
      <w:pPr>
        <w:tabs>
          <w:tab w:val="left" w:pos="1620"/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По пријему, библиотечки материјал се стручно обрађује: класификује,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сигнира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>, и врши његова физичка обрада.</w:t>
      </w:r>
    </w:p>
    <w:p w:rsidR="006D690B" w:rsidRPr="00F2456C" w:rsidRDefault="007B3FB1" w:rsidP="007B3FB1">
      <w:pPr>
        <w:tabs>
          <w:tab w:val="left" w:pos="1620"/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Физичка обрада књиге састоји се у стављању штамбиља власништва и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инвентарног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броја. Књиге се класификују и у оквиру УДК-а система- исписивањем УДК-а броја.</w:t>
      </w:r>
    </w:p>
    <w:p w:rsidR="006D690B" w:rsidRPr="00F2456C" w:rsidRDefault="006D690B">
      <w:pPr>
        <w:tabs>
          <w:tab w:val="left" w:pos="1620"/>
          <w:tab w:val="center" w:pos="50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16.</w:t>
      </w:r>
    </w:p>
    <w:p w:rsidR="006D690B" w:rsidRPr="00F2456C" w:rsidRDefault="006D690B">
      <w:pPr>
        <w:tabs>
          <w:tab w:val="left" w:pos="1620"/>
          <w:tab w:val="center" w:pos="5040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Фонд школске библиотеке сређује се по принципу слободног приступа књизи.</w:t>
      </w:r>
    </w:p>
    <w:p w:rsidR="006D690B" w:rsidRPr="00F2456C" w:rsidRDefault="00C3415D">
      <w:pPr>
        <w:tabs>
          <w:tab w:val="left" w:pos="1620"/>
          <w:tab w:val="center" w:pos="50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17.</w:t>
      </w:r>
    </w:p>
    <w:p w:rsidR="006D690B" w:rsidRPr="00F2456C" w:rsidRDefault="006D690B">
      <w:pPr>
        <w:tabs>
          <w:tab w:val="left" w:pos="1620"/>
          <w:tab w:val="center" w:pos="50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FB1" w:rsidRPr="00F2456C" w:rsidRDefault="007B3FB1" w:rsidP="007B3FB1">
      <w:pPr>
        <w:tabs>
          <w:tab w:val="left" w:pos="1620"/>
          <w:tab w:val="center" w:pos="50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Ниједан предмет библиотечког фонда се не издаје на употребу док не буде заведен у књигу инвентара и не буде библиотечки обрађен. </w:t>
      </w:r>
    </w:p>
    <w:p w:rsidR="006D690B" w:rsidRPr="00F2456C" w:rsidRDefault="006D690B">
      <w:pPr>
        <w:tabs>
          <w:tab w:val="left" w:pos="1620"/>
          <w:tab w:val="center" w:pos="504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D690B" w:rsidRPr="00F2456C" w:rsidRDefault="00C3415D">
      <w:pPr>
        <w:tabs>
          <w:tab w:val="left" w:pos="1620"/>
          <w:tab w:val="center" w:pos="50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18. </w:t>
      </w:r>
    </w:p>
    <w:p w:rsidR="006D690B" w:rsidRPr="00F2456C" w:rsidRDefault="006D690B">
      <w:pPr>
        <w:tabs>
          <w:tab w:val="left" w:pos="1620"/>
          <w:tab w:val="center" w:pos="50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3FB1" w:rsidRPr="00F2456C" w:rsidRDefault="007B3FB1" w:rsidP="007B3F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           Библиотечка грађа се издаје на лично име</w:t>
      </w:r>
      <w:r w:rsidR="00C761ED" w:rsidRPr="00F245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3FB1" w:rsidRPr="00F2456C" w:rsidRDefault="007B3FB1" w:rsidP="007B3F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           Вођење евиденције корисника и задужења грађе је обавезно и на основу ње се може утврдити где се, код кога и колико дуго налази за издата библиотечка грађа.</w:t>
      </w:r>
    </w:p>
    <w:p w:rsidR="007B3FB1" w:rsidRPr="00F2456C" w:rsidRDefault="007B3FB1" w:rsidP="007B3FB1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6D690B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6D690B">
      <w:pPr>
        <w:tabs>
          <w:tab w:val="left" w:pos="1620"/>
          <w:tab w:val="center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19.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Библиотека чува библиотечки матер</w:t>
      </w:r>
      <w:r w:rsidR="00941D90" w:rsidRPr="00F2456C">
        <w:rPr>
          <w:rFonts w:ascii="Times New Roman" w:eastAsia="Times New Roman" w:hAnsi="Times New Roman" w:cs="Times New Roman"/>
          <w:sz w:val="24"/>
          <w:szCs w:val="24"/>
        </w:rPr>
        <w:t>ијал и осигурава га од оштећења</w:t>
      </w:r>
      <w:r w:rsidR="007B3FB1" w:rsidRPr="00F245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20.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У циљу чувања библиотечког материјала користи се просторија библиотеке у школској згради.</w:t>
      </w: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21.</w:t>
      </w:r>
    </w:p>
    <w:p w:rsidR="006D690B" w:rsidRPr="00F2456C" w:rsidRDefault="006D690B">
      <w:pPr>
        <w:tabs>
          <w:tab w:val="left" w:pos="1620"/>
          <w:tab w:val="center" w:pos="5040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 w:rsidP="00C2300F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Ревизија библиотечког </w:t>
      </w:r>
      <w:r w:rsidR="007B3FB1" w:rsidRPr="00F2456C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састоји се у сравњивању фактичког стања библиотечког материјала са стањем по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инвентарним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књигама и врши се најмање једном у периоду од пет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година.Отпис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грађе се врши се  кроз редовну или ванредну ревизију.</w:t>
      </w:r>
    </w:p>
    <w:p w:rsidR="006D690B" w:rsidRPr="00F2456C" w:rsidRDefault="00C3415D">
      <w:pPr>
        <w:tabs>
          <w:tab w:val="left" w:pos="1620"/>
          <w:tab w:val="center" w:pos="5040"/>
        </w:tabs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Ревизију библиотечког материјала врши Комисија коју именује директор школе.</w:t>
      </w:r>
      <w:r w:rsidR="00C2300F" w:rsidRPr="00F24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>Дотрајале књиге се расходују после извршене ревизије,а  расход се врши по основу:</w:t>
      </w:r>
    </w:p>
    <w:p w:rsidR="006D690B" w:rsidRPr="00F2456C" w:rsidRDefault="00C3415D">
      <w:pPr>
        <w:tabs>
          <w:tab w:val="left" w:pos="1620"/>
          <w:tab w:val="center" w:pos="5040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1)дотрајале и оштећене књиге</w:t>
      </w:r>
    </w:p>
    <w:p w:rsidR="006D690B" w:rsidRPr="00F2456C" w:rsidRDefault="00C3415D">
      <w:pPr>
        <w:tabs>
          <w:tab w:val="left" w:pos="1620"/>
          <w:tab w:val="center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           2)књиге које нису враћене три године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Одлуку о расходовању и отпису библиотечког материјала доноси Школски одбор на предлог комисије за попис.</w:t>
      </w: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22.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Библиотечким материјалом и основним средствима, односно крупним и ситним инвентаром у саставу библиотеке, рукује стручни сарадник - библиотекар.</w:t>
      </w:r>
    </w:p>
    <w:p w:rsidR="006D690B" w:rsidRPr="00F2456C" w:rsidRDefault="006D690B">
      <w:pPr>
        <w:tabs>
          <w:tab w:val="left" w:pos="1620"/>
          <w:tab w:val="center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23.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У случају примопредаје дужности библиотекара, из било ког разлога, примопредаја се извршава записнички, путем Комисије од три члана коју одређује директор школе решењем.</w:t>
      </w:r>
    </w:p>
    <w:p w:rsidR="006D690B" w:rsidRPr="00F2456C" w:rsidRDefault="006D690B">
      <w:pPr>
        <w:tabs>
          <w:tab w:val="left" w:pos="1620"/>
          <w:tab w:val="center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 И НАЧИН КОРИШЋЕЊА БИБЛИОТЕЧКОГ МАТЕРИЈАЛА</w:t>
      </w:r>
    </w:p>
    <w:p w:rsidR="006D690B" w:rsidRPr="00F2456C" w:rsidRDefault="006D690B">
      <w:pPr>
        <w:tabs>
          <w:tab w:val="left" w:pos="1620"/>
          <w:tab w:val="center" w:pos="5040"/>
        </w:tabs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24.</w:t>
      </w:r>
    </w:p>
    <w:p w:rsidR="00C2300F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Библиотечки материјал се изд</w:t>
      </w:r>
      <w:r w:rsidR="00E955F2" w:rsidRPr="00F2456C">
        <w:rPr>
          <w:rFonts w:ascii="Times New Roman" w:eastAsia="Times New Roman" w:hAnsi="Times New Roman" w:cs="Times New Roman"/>
          <w:sz w:val="24"/>
          <w:szCs w:val="24"/>
        </w:rPr>
        <w:t xml:space="preserve">аје </w:t>
      </w:r>
      <w:r w:rsidR="00C2300F" w:rsidRPr="00F2456C">
        <w:rPr>
          <w:rFonts w:ascii="Times New Roman" w:eastAsia="Times New Roman" w:hAnsi="Times New Roman" w:cs="Times New Roman"/>
          <w:sz w:val="24"/>
          <w:szCs w:val="24"/>
        </w:rPr>
        <w:t>и редовно се води евиденција о издатим књигама</w:t>
      </w:r>
      <w:r w:rsidR="00704E30" w:rsidRPr="00F2456C">
        <w:rPr>
          <w:rFonts w:ascii="Times New Roman" w:eastAsia="Times New Roman" w:hAnsi="Times New Roman" w:cs="Times New Roman"/>
          <w:sz w:val="24"/>
          <w:szCs w:val="24"/>
        </w:rPr>
        <w:t>, односно грађи.</w:t>
      </w:r>
      <w:r w:rsidR="00C2300F" w:rsidRPr="00F245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90B" w:rsidRPr="00F2456C" w:rsidRDefault="00E955F2" w:rsidP="00C2300F">
      <w:pPr>
        <w:tabs>
          <w:tab w:val="left" w:pos="1620"/>
          <w:tab w:val="center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Вођење евиденције корисника и задужења грађе</w:t>
      </w:r>
      <w:r w:rsidR="00DA4503" w:rsidRPr="00F2456C">
        <w:rPr>
          <w:rFonts w:ascii="Times New Roman" w:eastAsia="Times New Roman" w:hAnsi="Times New Roman" w:cs="Times New Roman"/>
          <w:sz w:val="24"/>
          <w:szCs w:val="24"/>
        </w:rPr>
        <w:t xml:space="preserve"> је обавезно и на основу ње се м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>оже утврдити где се, код кога и колико дуго налази издата библиотечка грађа.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90B" w:rsidRPr="00F2456C" w:rsidRDefault="00C341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25.</w:t>
      </w:r>
    </w:p>
    <w:p w:rsidR="006D690B" w:rsidRPr="00F2456C" w:rsidRDefault="006D690B">
      <w:pPr>
        <w:tabs>
          <w:tab w:val="left" w:pos="1620"/>
          <w:tab w:val="center" w:pos="5040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Корисници библиотеке могу задржати књиге на читање најдуже 15 дана. Право на коришћење библиотечког фонда имају сви редовни ученици и радници школе.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Књиге које се користе групно, преко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одељењског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старешине или предметног наставника, могу се задржати дуже од 15 дана, уколико постоји потреба, најдуже до 30 дана.</w:t>
      </w:r>
    </w:p>
    <w:p w:rsidR="00C3415D" w:rsidRPr="00F2456C" w:rsidRDefault="00C3415D" w:rsidP="00C2300F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Стручни часописи се по правилу користе у просторијама библиотеке. Ако се издају наставницима, могу се користити и ван библиотеке најдуже 7 дана.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Запослени школе могу задржати књиге позајмљене из библиотеке најдуже 30 дана.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Наведени рокови за читање могу се продужити по одобрењу библиотекара.</w:t>
      </w:r>
      <w:r w:rsidR="00C13726" w:rsidRPr="00F2456C">
        <w:rPr>
          <w:rFonts w:ascii="Times New Roman" w:eastAsia="Times New Roman" w:hAnsi="Times New Roman" w:cs="Times New Roman"/>
          <w:sz w:val="24"/>
          <w:szCs w:val="24"/>
        </w:rPr>
        <w:t xml:space="preserve"> Позајмљена грађа се враћа искључиво библиотекару.</w:t>
      </w:r>
    </w:p>
    <w:p w:rsidR="006D690B" w:rsidRPr="00F2456C" w:rsidRDefault="006D690B">
      <w:pPr>
        <w:tabs>
          <w:tab w:val="left" w:pos="1620"/>
          <w:tab w:val="center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26.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Уколико дође до непоштовања одредби из Члана 25. овог Правилника од стране ученика, библиотекар обавештава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одељењског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старешину о дуговањима ученика. </w:t>
      </w:r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Одељењски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старешина је у обавези да опомене ученике  и остави им рок за враћање  књиге. Уколико ученик и у остављеном року не врати књигу,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одељењски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старешина је дужан да обавести родитеља/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дзз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ученика о обавези враћања књиге или надокнаде исте путем куповине.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Непоштовање одредби од стране запослених повлачи предузимање одговарајућих мера од стране директора.</w:t>
      </w:r>
    </w:p>
    <w:p w:rsidR="006D690B" w:rsidRPr="00F2456C" w:rsidRDefault="006D690B">
      <w:pPr>
        <w:tabs>
          <w:tab w:val="left" w:pos="1620"/>
          <w:tab w:val="center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27.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Читалац може добити само две књиге истовремено. 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Пред зимски распуст библиотекар може издати више од две књиге, највише пет, с тим што ће раније обавестити кориснике о начину и времену издавања књига.</w:t>
      </w: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28.</w:t>
      </w:r>
    </w:p>
    <w:p w:rsidR="006D690B" w:rsidRPr="00F2456C" w:rsidRDefault="006D690B">
      <w:pPr>
        <w:tabs>
          <w:tab w:val="left" w:pos="1620"/>
          <w:tab w:val="center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Корисник библиотеке је дужан да позајмљени библиотечки материјал врати у онаквом стању у каквом му је био уручен. 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Ако је књига враћена са оштећењем или се изгуби, корисник је дужан да библиотеци изврши надокнаду  истом књигом или одговарајућом заменом у договору са библиотекаром школе.</w:t>
      </w:r>
    </w:p>
    <w:p w:rsidR="006D690B" w:rsidRPr="00F2456C" w:rsidRDefault="006D690B">
      <w:pPr>
        <w:tabs>
          <w:tab w:val="left" w:pos="1620"/>
          <w:tab w:val="center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29.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Ван библиотеке не могу се користити књиге које представљају библиографску вредност, скупоцене и ретке књиге, енциклопедије, лексикони, речници и сл</w:t>
      </w:r>
      <w:r w:rsidR="00E955F2" w:rsidRPr="00F245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30.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Просторија библиотеке ван радног времена треба да буде закључана, а сав библиотечки материјал заштићен од оштећења и крађе.</w:t>
      </w:r>
    </w:p>
    <w:p w:rsidR="006D690B" w:rsidRPr="00F2456C" w:rsidRDefault="006D690B">
      <w:pPr>
        <w:tabs>
          <w:tab w:val="left" w:pos="1620"/>
          <w:tab w:val="center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31.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Приликом исписа ученика из школе, у току наставне године, или приликом престанка радног односа запосленог са школом, испис, односно престанак радног односа ће бити условљен претходним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раздужењем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у библиотеци, уколико је такво задужење постојало.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Административна служба школе дужна је обавестити библиотекара о захтеву за испис или престанак радног односа.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Библиотекар ће о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раздужењу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>, односно непостојању задужења обавестити административну службу.</w:t>
      </w:r>
    </w:p>
    <w:p w:rsidR="006D690B" w:rsidRPr="00F2456C" w:rsidRDefault="006D690B">
      <w:pPr>
        <w:tabs>
          <w:tab w:val="left" w:pos="1620"/>
          <w:tab w:val="center" w:pos="50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32.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Издавање и примање библиотечког материјала врши се сваког радног дана, 5 дана у недељи, сем у време државних празника, прослава и годишњег одмора.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Радно време библиотеке утврђује се у складу са потребама и интересима ученика.</w:t>
      </w:r>
    </w:p>
    <w:p w:rsidR="00C13726" w:rsidRPr="00F2456C" w:rsidRDefault="00C13726" w:rsidP="00C13726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726" w:rsidRPr="00F2456C" w:rsidRDefault="00C13726" w:rsidP="00C3415D">
      <w:pPr>
        <w:tabs>
          <w:tab w:val="left" w:pos="1620"/>
          <w:tab w:val="center" w:pos="50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ЗАВРШНЕ ОДРЕДБЕ</w:t>
      </w: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33.</w:t>
      </w:r>
    </w:p>
    <w:p w:rsidR="006D690B" w:rsidRPr="00F2456C" w:rsidRDefault="00C3415D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За  све што није регулисано овим Правилником примењиваће се одредбе важећег Закона и </w:t>
      </w:r>
      <w:proofErr w:type="spellStart"/>
      <w:r w:rsidRPr="00F2456C">
        <w:rPr>
          <w:rFonts w:ascii="Times New Roman" w:eastAsia="Times New Roman" w:hAnsi="Times New Roman" w:cs="Times New Roman"/>
          <w:sz w:val="24"/>
          <w:szCs w:val="24"/>
        </w:rPr>
        <w:t>подзаконских</w:t>
      </w:r>
      <w:proofErr w:type="spellEnd"/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 аката.</w:t>
      </w:r>
    </w:p>
    <w:p w:rsidR="006D690B" w:rsidRPr="00F2456C" w:rsidRDefault="00C3415D">
      <w:pPr>
        <w:tabs>
          <w:tab w:val="left" w:pos="1620"/>
          <w:tab w:val="center" w:pos="50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b/>
          <w:sz w:val="24"/>
          <w:szCs w:val="24"/>
        </w:rPr>
        <w:t>Члан 34.</w:t>
      </w:r>
    </w:p>
    <w:p w:rsidR="00F2456C" w:rsidRPr="00F2456C" w:rsidRDefault="00C3415D" w:rsidP="00F2456C">
      <w:pPr>
        <w:tabs>
          <w:tab w:val="left" w:pos="669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 xml:space="preserve">Овај </w:t>
      </w:r>
      <w:r w:rsidR="00F2456C">
        <w:rPr>
          <w:rFonts w:ascii="Times New Roman" w:eastAsia="Times New Roman" w:hAnsi="Times New Roman" w:cs="Times New Roman"/>
          <w:sz w:val="24"/>
          <w:szCs w:val="24"/>
        </w:rPr>
        <w:t xml:space="preserve">Правилник ступа на снагу осмог 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>дана по објављивању на огласној табли Школе.</w:t>
      </w:r>
      <w:r w:rsidR="00F2456C" w:rsidRPr="00F245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56C" w:rsidRPr="00F2456C">
        <w:rPr>
          <w:rFonts w:ascii="Times New Roman" w:eastAsia="Times New Roman" w:hAnsi="Times New Roman" w:cs="Times New Roman"/>
          <w:sz w:val="24"/>
          <w:szCs w:val="24"/>
        </w:rPr>
        <w:t xml:space="preserve">Правилник је заведен под деловодним бројем </w:t>
      </w:r>
      <w:r w:rsidR="00F2456C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2456C" w:rsidRPr="00F2456C"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r w:rsidR="00F2456C">
        <w:rPr>
          <w:rFonts w:ascii="Times New Roman" w:eastAsia="Times New Roman" w:hAnsi="Times New Roman" w:cs="Times New Roman"/>
          <w:sz w:val="24"/>
          <w:szCs w:val="24"/>
        </w:rPr>
        <w:t xml:space="preserve">16,01.2025. </w:t>
      </w:r>
      <w:r w:rsidR="00F2456C" w:rsidRPr="00F2456C">
        <w:rPr>
          <w:rFonts w:ascii="Times New Roman" w:eastAsia="Times New Roman" w:hAnsi="Times New Roman" w:cs="Times New Roman"/>
          <w:sz w:val="24"/>
          <w:szCs w:val="24"/>
        </w:rPr>
        <w:t xml:space="preserve">године, објављен је на огласној табли Школе дана </w:t>
      </w:r>
      <w:r w:rsidR="00F2456C">
        <w:rPr>
          <w:rFonts w:ascii="Times New Roman" w:eastAsia="Times New Roman" w:hAnsi="Times New Roman" w:cs="Times New Roman"/>
          <w:sz w:val="24"/>
          <w:szCs w:val="24"/>
        </w:rPr>
        <w:t xml:space="preserve">16,01.2025. </w:t>
      </w:r>
      <w:r w:rsidR="00F2456C" w:rsidRPr="00F2456C">
        <w:rPr>
          <w:rFonts w:ascii="Times New Roman" w:eastAsia="Times New Roman" w:hAnsi="Times New Roman" w:cs="Times New Roman"/>
          <w:sz w:val="24"/>
          <w:szCs w:val="24"/>
        </w:rPr>
        <w:t>године, а ступа  на снагу дана</w:t>
      </w:r>
      <w:r w:rsidR="00F2456C">
        <w:rPr>
          <w:rFonts w:ascii="Times New Roman" w:eastAsia="Times New Roman" w:hAnsi="Times New Roman" w:cs="Times New Roman"/>
          <w:sz w:val="24"/>
          <w:szCs w:val="24"/>
        </w:rPr>
        <w:t xml:space="preserve"> 24.01.2025.</w:t>
      </w:r>
      <w:r w:rsidR="00F2456C" w:rsidRPr="00F2456C">
        <w:rPr>
          <w:rFonts w:ascii="Times New Roman" w:eastAsia="Times New Roman" w:hAnsi="Times New Roman" w:cs="Times New Roman"/>
          <w:sz w:val="24"/>
          <w:szCs w:val="24"/>
        </w:rPr>
        <w:t xml:space="preserve"> године.</w:t>
      </w:r>
    </w:p>
    <w:p w:rsidR="006D690B" w:rsidRPr="00F2456C" w:rsidRDefault="006D690B">
      <w:pPr>
        <w:tabs>
          <w:tab w:val="left" w:pos="1620"/>
          <w:tab w:val="center" w:pos="504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C3415D">
      <w:pPr>
        <w:tabs>
          <w:tab w:val="left" w:pos="610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>Председница Школског одбора</w:t>
      </w:r>
    </w:p>
    <w:p w:rsidR="006D690B" w:rsidRPr="00F2456C" w:rsidRDefault="00C3415D">
      <w:pPr>
        <w:tabs>
          <w:tab w:val="left" w:pos="610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</w:r>
      <w:r w:rsidR="00F245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2456C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6D690B" w:rsidRPr="00F2456C" w:rsidRDefault="006D690B">
      <w:pPr>
        <w:tabs>
          <w:tab w:val="left" w:pos="610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90B" w:rsidRPr="00F2456C" w:rsidRDefault="006D690B">
      <w:pPr>
        <w:tabs>
          <w:tab w:val="left" w:pos="610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56C" w:rsidRPr="00F2456C" w:rsidRDefault="00C3415D" w:rsidP="00F2456C">
      <w:pPr>
        <w:tabs>
          <w:tab w:val="left" w:pos="610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5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690B" w:rsidRPr="00F2456C" w:rsidRDefault="006D690B">
      <w:pPr>
        <w:tabs>
          <w:tab w:val="left" w:pos="610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D690B" w:rsidRPr="00F2456C" w:rsidSect="0074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0B"/>
    <w:rsid w:val="001E0073"/>
    <w:rsid w:val="006D690B"/>
    <w:rsid w:val="00704E30"/>
    <w:rsid w:val="007450DF"/>
    <w:rsid w:val="00752786"/>
    <w:rsid w:val="00760940"/>
    <w:rsid w:val="007B3FB1"/>
    <w:rsid w:val="007C52D2"/>
    <w:rsid w:val="008B536F"/>
    <w:rsid w:val="00941D90"/>
    <w:rsid w:val="00AB0DDC"/>
    <w:rsid w:val="00B0114D"/>
    <w:rsid w:val="00C0420D"/>
    <w:rsid w:val="00C13726"/>
    <w:rsid w:val="00C2300F"/>
    <w:rsid w:val="00C3415D"/>
    <w:rsid w:val="00C75B72"/>
    <w:rsid w:val="00C761ED"/>
    <w:rsid w:val="00CB18B1"/>
    <w:rsid w:val="00DA4503"/>
    <w:rsid w:val="00E955F2"/>
    <w:rsid w:val="00F2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B0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01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B0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01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1638</Words>
  <Characters>9340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2</cp:revision>
  <cp:lastPrinted>2025-01-23T11:41:00Z</cp:lastPrinted>
  <dcterms:created xsi:type="dcterms:W3CDTF">2025-01-23T11:44:00Z</dcterms:created>
  <dcterms:modified xsi:type="dcterms:W3CDTF">2025-01-23T11:44:00Z</dcterms:modified>
</cp:coreProperties>
</file>